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B8" w:rsidRDefault="00520AB8" w:rsidP="00520AB8">
      <w:pPr>
        <w:pStyle w:val="Zkladntext"/>
        <w:jc w:val="center"/>
        <w:rPr>
          <w:b/>
          <w:bCs/>
          <w:i w:val="0"/>
          <w:color w:val="002060"/>
          <w:sz w:val="104"/>
          <w:szCs w:val="104"/>
          <w:u w:val="single"/>
        </w:rPr>
      </w:pPr>
      <w:r w:rsidRPr="00F50207">
        <w:rPr>
          <w:b/>
          <w:bCs/>
          <w:i w:val="0"/>
          <w:color w:val="002060"/>
          <w:sz w:val="104"/>
          <w:szCs w:val="104"/>
          <w:u w:val="single"/>
        </w:rPr>
        <w:t>Obecní úřad Páleč</w:t>
      </w:r>
    </w:p>
    <w:p w:rsidR="00520AB8" w:rsidRPr="000C0F33" w:rsidRDefault="00520AB8" w:rsidP="00520AB8">
      <w:pPr>
        <w:pStyle w:val="Zkladntext"/>
        <w:jc w:val="center"/>
        <w:rPr>
          <w:b/>
          <w:bCs/>
          <w:i w:val="0"/>
          <w:color w:val="002060"/>
          <w:sz w:val="28"/>
          <w:szCs w:val="28"/>
          <w:u w:val="single"/>
        </w:rPr>
      </w:pPr>
    </w:p>
    <w:p w:rsidR="00520AB8" w:rsidRPr="001570A3" w:rsidRDefault="008146AE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80"/>
          <w:szCs w:val="80"/>
          <w:u w:val="single"/>
        </w:rPr>
      </w:pPr>
      <w:r w:rsidRPr="001570A3">
        <w:rPr>
          <w:rFonts w:ascii="Calibri" w:hAnsi="Calibri" w:cs="Calibri"/>
          <w:b/>
          <w:bCs/>
          <w:color w:val="FF0000"/>
          <w:sz w:val="80"/>
          <w:szCs w:val="80"/>
          <w:u w:val="single"/>
        </w:rPr>
        <w:t>Sběr nebezpečného odpadu</w:t>
      </w:r>
    </w:p>
    <w:p w:rsidR="00520AB8" w:rsidRPr="00643E67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:rsidR="00520AB8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noProof/>
          <w:color w:val="FF0000"/>
          <w:sz w:val="40"/>
          <w:szCs w:val="40"/>
        </w:rPr>
      </w:pPr>
      <w:r>
        <w:rPr>
          <w:rFonts w:ascii="Calibri" w:hAnsi="Calibri" w:cs="Calibri"/>
          <w:b/>
          <w:noProof/>
          <w:color w:val="FF0000"/>
          <w:sz w:val="40"/>
          <w:szCs w:val="40"/>
        </w:rPr>
        <w:drawing>
          <wp:inline distT="0" distB="0" distL="0" distR="0">
            <wp:extent cx="4125595" cy="2307590"/>
            <wp:effectExtent l="0" t="0" r="8255" b="0"/>
            <wp:docPr id="1" name="Obrázek 1" descr="Sbě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bě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10"/>
          <w:szCs w:val="10"/>
          <w:u w:val="single"/>
        </w:rPr>
      </w:pPr>
    </w:p>
    <w:p w:rsidR="008146AE" w:rsidRPr="008146AE" w:rsidRDefault="001570A3" w:rsidP="008146A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52"/>
          <w:szCs w:val="52"/>
        </w:rPr>
      </w:pPr>
      <w:r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>Vozidlo na odvoz</w:t>
      </w:r>
      <w:r w:rsidR="008146AE" w:rsidRPr="008146AE"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 xml:space="preserve"> bude přistaven</w:t>
      </w:r>
      <w:r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>o</w:t>
      </w:r>
      <w:r w:rsidR="008146AE" w:rsidRPr="008146AE"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 xml:space="preserve"> na návsi</w:t>
      </w:r>
      <w:r w:rsidR="00520AB8" w:rsidRPr="008146AE"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 xml:space="preserve"> dne:</w:t>
      </w:r>
      <w:r w:rsidR="00520AB8" w:rsidRPr="008146AE">
        <w:rPr>
          <w:rFonts w:ascii="Calibri" w:hAnsi="Calibri" w:cs="Calibri"/>
          <w:b/>
          <w:bCs/>
          <w:color w:val="002060"/>
          <w:sz w:val="52"/>
          <w:szCs w:val="52"/>
        </w:rPr>
        <w:t xml:space="preserve"> </w:t>
      </w:r>
    </w:p>
    <w:p w:rsidR="00520AB8" w:rsidRDefault="008146AE" w:rsidP="008146A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52"/>
          <w:szCs w:val="52"/>
        </w:rPr>
      </w:pPr>
      <w:proofErr w:type="gramStart"/>
      <w:r w:rsidRPr="008146AE">
        <w:rPr>
          <w:rFonts w:ascii="Calibri" w:hAnsi="Calibri" w:cs="Calibri"/>
          <w:b/>
          <w:bCs/>
          <w:color w:val="FF0000"/>
          <w:sz w:val="52"/>
          <w:szCs w:val="52"/>
        </w:rPr>
        <w:t>25.6.2016</w:t>
      </w:r>
      <w:proofErr w:type="gramEnd"/>
      <w:r w:rsidRPr="008146AE">
        <w:rPr>
          <w:rFonts w:ascii="Calibri" w:hAnsi="Calibri" w:cs="Calibri"/>
          <w:b/>
          <w:bCs/>
          <w:color w:val="002060"/>
          <w:sz w:val="52"/>
          <w:szCs w:val="52"/>
        </w:rPr>
        <w:t xml:space="preserve"> </w:t>
      </w:r>
      <w:r w:rsidRPr="008146AE">
        <w:rPr>
          <w:rFonts w:ascii="Calibri" w:hAnsi="Calibri" w:cs="Calibri"/>
          <w:b/>
          <w:bCs/>
          <w:color w:val="FF0000"/>
          <w:sz w:val="52"/>
          <w:szCs w:val="52"/>
        </w:rPr>
        <w:t>od 9.00 do</w:t>
      </w:r>
      <w:r w:rsidR="00520AB8" w:rsidRPr="008146AE">
        <w:rPr>
          <w:rFonts w:ascii="Calibri" w:hAnsi="Calibri" w:cs="Calibri"/>
          <w:b/>
          <w:bCs/>
          <w:color w:val="FF0000"/>
          <w:sz w:val="52"/>
          <w:szCs w:val="52"/>
        </w:rPr>
        <w:t xml:space="preserve"> 1</w:t>
      </w:r>
      <w:r w:rsidRPr="008146AE">
        <w:rPr>
          <w:rFonts w:ascii="Calibri" w:hAnsi="Calibri" w:cs="Calibri"/>
          <w:b/>
          <w:bCs/>
          <w:color w:val="FF0000"/>
          <w:sz w:val="52"/>
          <w:szCs w:val="52"/>
        </w:rPr>
        <w:t>1</w:t>
      </w:r>
      <w:r w:rsidR="00520AB8" w:rsidRPr="008146AE">
        <w:rPr>
          <w:rFonts w:ascii="Calibri" w:hAnsi="Calibri" w:cs="Calibri"/>
          <w:b/>
          <w:bCs/>
          <w:color w:val="FF0000"/>
          <w:sz w:val="52"/>
          <w:szCs w:val="52"/>
        </w:rPr>
        <w:t>.00 hod</w:t>
      </w:r>
    </w:p>
    <w:p w:rsidR="008146AE" w:rsidRPr="001701BA" w:rsidRDefault="008146AE" w:rsidP="008146A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10"/>
          <w:szCs w:val="10"/>
        </w:rPr>
      </w:pPr>
    </w:p>
    <w:p w:rsidR="00520AB8" w:rsidRDefault="008146AE" w:rsidP="008146A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40"/>
          <w:szCs w:val="40"/>
          <w:u w:val="single"/>
        </w:rPr>
      </w:pPr>
      <w:r w:rsidRPr="00CA557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O</w:t>
      </w:r>
      <w:r w:rsidR="001701BA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 xml:space="preserve">bčané </w:t>
      </w:r>
      <w:r w:rsidR="00D4123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 xml:space="preserve">odpad předávají </w:t>
      </w:r>
      <w:r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pracovníkům</w:t>
      </w:r>
      <w:r w:rsidR="00D4123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 xml:space="preserve"> obsluhy sběrného vozu</w:t>
      </w:r>
    </w:p>
    <w:p w:rsidR="001701BA" w:rsidRPr="001701BA" w:rsidRDefault="001701BA" w:rsidP="008146A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20"/>
          <w:szCs w:val="20"/>
          <w:u w:val="single"/>
        </w:rPr>
      </w:pPr>
    </w:p>
    <w:p w:rsidR="00520AB8" w:rsidRPr="00D41232" w:rsidRDefault="00D41232" w:rsidP="00D4123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48"/>
          <w:szCs w:val="48"/>
          <w:u w:val="single"/>
        </w:rPr>
      </w:pPr>
      <w:r w:rsidRPr="00D41232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Co můžete odevzdat:</w:t>
      </w:r>
    </w:p>
    <w:p w:rsidR="001701BA" w:rsidRPr="001701BA" w:rsidRDefault="001701BA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10"/>
          <w:szCs w:val="10"/>
          <w:u w:val="single"/>
        </w:rPr>
      </w:pPr>
    </w:p>
    <w:p w:rsidR="001701BA" w:rsidRDefault="001701BA" w:rsidP="001701BA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="Calibri" w:hAnsi="Calibri" w:cs="Calibri"/>
          <w:b/>
          <w:color w:val="002060"/>
          <w:sz w:val="40"/>
          <w:szCs w:val="40"/>
          <w:u w:val="single"/>
        </w:rPr>
        <w:t>Nebezpečný odpad</w:t>
      </w:r>
      <w:r w:rsidR="00520AB8" w:rsidRPr="00CA5572">
        <w:rPr>
          <w:rFonts w:ascii="Calibri" w:hAnsi="Calibri" w:cs="Calibri"/>
          <w:b/>
          <w:color w:val="002060"/>
          <w:sz w:val="40"/>
          <w:szCs w:val="40"/>
          <w:u w:val="single"/>
        </w:rPr>
        <w:t>:</w:t>
      </w:r>
      <w:r w:rsidR="00520AB8" w:rsidRPr="00CA5572">
        <w:rPr>
          <w:rFonts w:ascii="Calibri" w:hAnsi="Calibri" w:cs="Calibri"/>
          <w:b/>
          <w:color w:val="002060"/>
          <w:sz w:val="40"/>
          <w:szCs w:val="40"/>
        </w:rPr>
        <w:t xml:space="preserve"> </w:t>
      </w:r>
      <w:r>
        <w:rPr>
          <w:rFonts w:asciiTheme="minorHAnsi" w:hAnsiTheme="minorHAnsi"/>
          <w:b/>
          <w:color w:val="002060"/>
          <w:sz w:val="40"/>
          <w:szCs w:val="40"/>
        </w:rPr>
        <w:t xml:space="preserve">barvy, ředidla, lepidla, tonery, </w:t>
      </w:r>
      <w:r w:rsidRPr="001701BA">
        <w:rPr>
          <w:rFonts w:asciiTheme="minorHAnsi" w:hAnsiTheme="minorHAnsi"/>
          <w:b/>
          <w:color w:val="002060"/>
          <w:sz w:val="40"/>
          <w:szCs w:val="40"/>
        </w:rPr>
        <w:t>agrochemie,</w:t>
      </w:r>
    </w:p>
    <w:p w:rsidR="00520AB8" w:rsidRDefault="001701BA" w:rsidP="001701BA">
      <w:pPr>
        <w:widowControl w:val="0"/>
        <w:autoSpaceDE w:val="0"/>
        <w:autoSpaceDN w:val="0"/>
        <w:adjustRightInd w:val="0"/>
        <w:ind w:left="2124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 xml:space="preserve">asfaltové lepenky, </w:t>
      </w:r>
      <w:r w:rsidRPr="001701BA">
        <w:rPr>
          <w:rFonts w:asciiTheme="minorHAnsi" w:hAnsiTheme="minorHAnsi"/>
          <w:b/>
          <w:color w:val="002060"/>
          <w:sz w:val="40"/>
          <w:szCs w:val="40"/>
        </w:rPr>
        <w:t xml:space="preserve">kyseliny, zásady, oleje, znečištěné obaly, zaolejované textilie, </w:t>
      </w:r>
      <w:proofErr w:type="gramStart"/>
      <w:r w:rsidRPr="001701BA">
        <w:rPr>
          <w:rFonts w:asciiTheme="minorHAnsi" w:hAnsiTheme="minorHAnsi"/>
          <w:b/>
          <w:color w:val="002060"/>
          <w:sz w:val="40"/>
          <w:szCs w:val="40"/>
        </w:rPr>
        <w:t>čistící</w:t>
      </w:r>
      <w:proofErr w:type="gramEnd"/>
      <w:r w:rsidRPr="001701BA">
        <w:rPr>
          <w:rFonts w:asciiTheme="minorHAnsi" w:hAnsiTheme="minorHAnsi"/>
          <w:b/>
          <w:color w:val="002060"/>
          <w:sz w:val="40"/>
          <w:szCs w:val="40"/>
        </w:rPr>
        <w:t xml:space="preserve"> prostředky</w:t>
      </w:r>
    </w:p>
    <w:p w:rsidR="001701BA" w:rsidRDefault="001701BA" w:rsidP="001701BA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="Calibri" w:hAnsi="Calibri" w:cs="Calibri"/>
          <w:b/>
          <w:color w:val="002060"/>
          <w:sz w:val="40"/>
          <w:szCs w:val="40"/>
          <w:u w:val="single"/>
        </w:rPr>
        <w:t>Elektrozařízení</w:t>
      </w:r>
      <w:r w:rsidRPr="00CA5572">
        <w:rPr>
          <w:rFonts w:ascii="Calibri" w:hAnsi="Calibri" w:cs="Calibri"/>
          <w:b/>
          <w:color w:val="002060"/>
          <w:sz w:val="40"/>
          <w:szCs w:val="40"/>
          <w:u w:val="single"/>
        </w:rPr>
        <w:t>: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 </w:t>
      </w:r>
      <w:r>
        <w:rPr>
          <w:rFonts w:asciiTheme="minorHAnsi" w:hAnsiTheme="minorHAnsi"/>
          <w:b/>
          <w:color w:val="002060"/>
          <w:sz w:val="40"/>
          <w:szCs w:val="40"/>
        </w:rPr>
        <w:t>kompletní nefunkční</w:t>
      </w:r>
      <w:r w:rsidRPr="001701BA">
        <w:rPr>
          <w:rFonts w:asciiTheme="minorHAnsi" w:hAnsiTheme="minorHAnsi"/>
          <w:b/>
          <w:color w:val="002060"/>
          <w:sz w:val="40"/>
          <w:szCs w:val="40"/>
        </w:rPr>
        <w:t>,</w:t>
      </w:r>
      <w:r>
        <w:rPr>
          <w:rFonts w:asciiTheme="minorHAnsi" w:hAnsiTheme="minorHAnsi"/>
          <w:b/>
          <w:color w:val="002060"/>
          <w:sz w:val="40"/>
          <w:szCs w:val="40"/>
        </w:rPr>
        <w:t xml:space="preserve"> lednice, televizory, monitory,</w:t>
      </w:r>
    </w:p>
    <w:p w:rsidR="001701BA" w:rsidRDefault="001701BA" w:rsidP="001701BA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ab/>
      </w:r>
      <w:r>
        <w:rPr>
          <w:rFonts w:asciiTheme="minorHAnsi" w:hAnsiTheme="minorHAnsi"/>
          <w:b/>
          <w:color w:val="002060"/>
          <w:sz w:val="40"/>
          <w:szCs w:val="40"/>
        </w:rPr>
        <w:tab/>
      </w:r>
      <w:r>
        <w:rPr>
          <w:rFonts w:asciiTheme="minorHAnsi" w:hAnsiTheme="minorHAnsi"/>
          <w:b/>
          <w:color w:val="002060"/>
          <w:sz w:val="40"/>
          <w:szCs w:val="40"/>
        </w:rPr>
        <w:tab/>
      </w:r>
      <w:r w:rsidRPr="001701BA">
        <w:rPr>
          <w:rFonts w:asciiTheme="minorHAnsi" w:hAnsiTheme="minorHAnsi"/>
          <w:b/>
          <w:color w:val="002060"/>
          <w:sz w:val="40"/>
          <w:szCs w:val="40"/>
        </w:rPr>
        <w:t xml:space="preserve">drobné elektro, myčky, pračky, </w:t>
      </w:r>
      <w:r>
        <w:rPr>
          <w:rFonts w:asciiTheme="minorHAnsi" w:hAnsiTheme="minorHAnsi"/>
          <w:b/>
          <w:color w:val="002060"/>
          <w:sz w:val="40"/>
          <w:szCs w:val="40"/>
        </w:rPr>
        <w:t>zářivky, výbojky,</w:t>
      </w:r>
    </w:p>
    <w:p w:rsidR="001701BA" w:rsidRDefault="001701BA" w:rsidP="001701BA">
      <w:pPr>
        <w:widowControl w:val="0"/>
        <w:autoSpaceDE w:val="0"/>
        <w:autoSpaceDN w:val="0"/>
        <w:adjustRightInd w:val="0"/>
        <w:ind w:left="1416" w:firstLine="708"/>
        <w:rPr>
          <w:rFonts w:asciiTheme="minorHAnsi" w:hAnsiTheme="minorHAnsi"/>
          <w:b/>
          <w:color w:val="002060"/>
          <w:sz w:val="40"/>
          <w:szCs w:val="40"/>
        </w:rPr>
      </w:pPr>
      <w:r w:rsidRPr="001701BA">
        <w:rPr>
          <w:rFonts w:asciiTheme="minorHAnsi" w:hAnsiTheme="minorHAnsi"/>
          <w:b/>
          <w:color w:val="002060"/>
          <w:sz w:val="40"/>
          <w:szCs w:val="40"/>
        </w:rPr>
        <w:t>akumulátory, baterie</w:t>
      </w:r>
    </w:p>
    <w:p w:rsidR="001701BA" w:rsidRDefault="001701BA" w:rsidP="001701B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  <w:u w:val="single"/>
        </w:rPr>
      </w:pPr>
      <w:r>
        <w:rPr>
          <w:rFonts w:ascii="Calibri" w:hAnsi="Calibri" w:cs="Calibri"/>
          <w:b/>
          <w:color w:val="002060"/>
          <w:sz w:val="40"/>
          <w:szCs w:val="40"/>
          <w:u w:val="single"/>
        </w:rPr>
        <w:t>Pneumatiky</w:t>
      </w:r>
    </w:p>
    <w:p w:rsidR="001701BA" w:rsidRPr="001570A3" w:rsidRDefault="001701BA" w:rsidP="001701B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20"/>
          <w:szCs w:val="20"/>
        </w:rPr>
      </w:pPr>
    </w:p>
    <w:p w:rsidR="00520AB8" w:rsidRPr="00D41232" w:rsidRDefault="00F33290" w:rsidP="001701B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8"/>
          <w:szCs w:val="48"/>
        </w:rPr>
      </w:pPr>
      <w:r w:rsidRPr="00D41232">
        <w:rPr>
          <w:rFonts w:ascii="Calibri" w:hAnsi="Calibri" w:cs="Calibri"/>
          <w:b/>
          <w:color w:val="FF0000"/>
          <w:sz w:val="48"/>
          <w:szCs w:val="48"/>
          <w:u w:val="single"/>
        </w:rPr>
        <w:t>Nesbíráme:</w:t>
      </w:r>
      <w:r w:rsidR="00520AB8" w:rsidRPr="00D41232">
        <w:rPr>
          <w:rFonts w:ascii="Calibri" w:hAnsi="Calibri" w:cs="Calibri"/>
          <w:b/>
          <w:color w:val="002060"/>
          <w:sz w:val="48"/>
          <w:szCs w:val="48"/>
        </w:rPr>
        <w:t xml:space="preserve"> </w:t>
      </w:r>
      <w:r w:rsidR="001701BA" w:rsidRPr="00D41232">
        <w:rPr>
          <w:rFonts w:ascii="Calibri" w:hAnsi="Calibri" w:cs="Calibri"/>
          <w:b/>
          <w:color w:val="FF0000"/>
          <w:sz w:val="48"/>
          <w:szCs w:val="48"/>
        </w:rPr>
        <w:t>léky</w:t>
      </w:r>
      <w:r w:rsidR="00520AB8" w:rsidRPr="00D41232">
        <w:rPr>
          <w:rFonts w:ascii="Calibri" w:hAnsi="Calibri" w:cs="Calibri"/>
          <w:b/>
          <w:color w:val="002060"/>
          <w:sz w:val="48"/>
          <w:szCs w:val="48"/>
        </w:rPr>
        <w:t xml:space="preserve">  </w:t>
      </w:r>
      <w:r w:rsidR="00520AB8" w:rsidRPr="00D41232">
        <w:rPr>
          <w:rFonts w:ascii="Calibri" w:hAnsi="Calibri" w:cs="Calibri"/>
          <w:b/>
          <w:color w:val="002060"/>
          <w:sz w:val="48"/>
          <w:szCs w:val="48"/>
        </w:rPr>
        <w:tab/>
        <w:t xml:space="preserve"> </w:t>
      </w:r>
      <w:r w:rsidR="00520AB8" w:rsidRPr="00D41232">
        <w:rPr>
          <w:rFonts w:ascii="Calibri" w:hAnsi="Calibri" w:cs="Calibri"/>
          <w:b/>
          <w:color w:val="002060"/>
          <w:sz w:val="48"/>
          <w:szCs w:val="48"/>
        </w:rPr>
        <w:tab/>
        <w:t xml:space="preserve">     </w:t>
      </w:r>
    </w:p>
    <w:p w:rsidR="00520AB8" w:rsidRPr="001570A3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20"/>
          <w:szCs w:val="20"/>
        </w:rPr>
      </w:pPr>
    </w:p>
    <w:p w:rsidR="00F33290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>Pokud nemáte odvoz na těžké a velké spotřebiče, naši pracovníci je po domluvě vyzvednou.</w:t>
      </w:r>
      <w:r w:rsidR="00F33290">
        <w:rPr>
          <w:rFonts w:ascii="Calibri" w:hAnsi="Calibri" w:cs="Calibri"/>
          <w:b/>
          <w:color w:val="002060"/>
          <w:sz w:val="40"/>
          <w:szCs w:val="40"/>
        </w:rPr>
        <w:t xml:space="preserve">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V tomto případě volejte: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</w:p>
    <w:p w:rsidR="00520AB8" w:rsidRPr="00CA5572" w:rsidRDefault="00520AB8" w:rsidP="00F33290">
      <w:pPr>
        <w:widowControl w:val="0"/>
        <w:autoSpaceDE w:val="0"/>
        <w:autoSpaceDN w:val="0"/>
        <w:adjustRightInd w:val="0"/>
        <w:ind w:left="4248" w:firstLine="708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>736 622 969 – pí. Šimonová nebo</w:t>
      </w:r>
    </w:p>
    <w:p w:rsidR="008853A6" w:rsidRDefault="00520AB8" w:rsidP="00520AB8">
      <w:pPr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  <w:t xml:space="preserve">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>
        <w:rPr>
          <w:rFonts w:ascii="Calibri" w:hAnsi="Calibri" w:cs="Calibri"/>
          <w:b/>
          <w:color w:val="002060"/>
          <w:sz w:val="40"/>
          <w:szCs w:val="40"/>
        </w:rPr>
        <w:tab/>
      </w:r>
      <w:r w:rsidR="00F33290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>737 777 203 – p. Karásek</w:t>
      </w:r>
      <w:bookmarkStart w:id="0" w:name="_GoBack"/>
      <w:bookmarkEnd w:id="0"/>
    </w:p>
    <w:sectPr w:rsidR="008853A6" w:rsidSect="00520AB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B8"/>
    <w:rsid w:val="001570A3"/>
    <w:rsid w:val="001701BA"/>
    <w:rsid w:val="002E2C88"/>
    <w:rsid w:val="00520AB8"/>
    <w:rsid w:val="00734F5A"/>
    <w:rsid w:val="008146AE"/>
    <w:rsid w:val="008853A6"/>
    <w:rsid w:val="00D41232"/>
    <w:rsid w:val="00F3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AB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520AB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B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AB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520AB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B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ACAF4-44C6-45C1-B1BB-E40FE43C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7</cp:revision>
  <cp:lastPrinted>2016-06-14T11:37:00Z</cp:lastPrinted>
  <dcterms:created xsi:type="dcterms:W3CDTF">2016-06-14T09:32:00Z</dcterms:created>
  <dcterms:modified xsi:type="dcterms:W3CDTF">2016-06-14T11:38:00Z</dcterms:modified>
</cp:coreProperties>
</file>